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11921" w14:paraId="5ADEED88" w14:textId="77777777" w:rsidTr="00F11921">
        <w:trPr>
          <w:jc w:val="center"/>
        </w:trPr>
        <w:tc>
          <w:tcPr>
            <w:tcW w:w="0" w:type="auto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11921" w14:paraId="10585B03" w14:textId="77777777"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F11921" w14:paraId="3BB85C47" w14:textId="77777777">
                    <w:tc>
                      <w:tcPr>
                        <w:tcW w:w="0" w:type="auto"/>
                        <w:hideMark/>
                      </w:tcPr>
                      <w:p w14:paraId="6FAF8619" w14:textId="77777777" w:rsidR="00F11921" w:rsidRDefault="00F1192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6EEE762E" wp14:editId="4D38BEA4">
                              <wp:extent cx="5715000" cy="1428750"/>
                              <wp:effectExtent l="0" t="0" r="0" b="0"/>
                              <wp:docPr id="1" name="Afbeelding 1" descr="https://gallery.mailchimp.com/31fbdeeec90b9550490a96d16/images/d61d41f2-d449-45b9-aca4-183606a4163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gallery.mailchimp.com/31fbdeeec90b9550490a96d16/images/d61d41f2-d449-45b9-aca4-183606a4163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142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AB8D88D" w14:textId="77777777" w:rsidR="00F11921" w:rsidRDefault="00F1192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8A84800" w14:textId="77777777" w:rsidR="00F11921" w:rsidRDefault="00F11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1921" w14:paraId="3176419A" w14:textId="77777777" w:rsidTr="00F11921">
        <w:trPr>
          <w:jc w:val="center"/>
        </w:trPr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11921" w14:paraId="04B49F09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F11921" w14:paraId="760BB966" w14:textId="77777777">
                    <w:trPr>
                      <w:tblCellSpacing w:w="0" w:type="dxa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F11921" w14:paraId="706455D9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354B69D3" w14:textId="77777777" w:rsidR="00F11921" w:rsidRDefault="00F11921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Zwaar"/>
                                  <w:rFonts w:ascii="Arial" w:eastAsia="Times New Roman" w:hAnsi="Arial" w:cs="Arial"/>
                                  <w:color w:val="202020"/>
                                  <w:sz w:val="27"/>
                                  <w:szCs w:val="27"/>
                                </w:rPr>
                                <w:t>Vooraankondiging 21e dialoog conferentie 6 juli 2019</w:t>
                              </w:r>
                            </w:p>
                            <w:p w14:paraId="2927A150" w14:textId="77777777" w:rsidR="00F11921" w:rsidRDefault="00F11921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>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br/>
                                <w:t>Geachte  belangstellende voor de Dialoog Nederland-Japan-Indonesië,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br/>
                                <w:t>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br/>
                                <w:t xml:space="preserve">Op zaterdag 6 juli 2019 zal de 21e Dialoog Conferentie worden gehouden in het CTK (Christus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>Triumfatorkerk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>) in Den Haag.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br/>
                                <w:t>Het thema van deze 21e conferentie zal zijn </w:t>
                              </w:r>
                              <w:r>
                                <w:rPr>
                                  <w:rStyle w:val="Nadruk"/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</w:rPr>
                                <w:t>"</w:t>
                              </w:r>
                              <w:r>
                                <w:rPr>
                                  <w:rStyle w:val="Zwaar"/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> </w:t>
                              </w:r>
                              <w:r>
                                <w:rPr>
                                  <w:rStyle w:val="Nadruk"/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</w:rPr>
                                <w:t>Verzoening. Hoezo?"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br/>
                                <w:t>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br/>
                                <w:t>De conferentie is gericht op betrokkenen (met een Nederlandse, Nederlands-Indische, Japanse of Indonesische achtergrond)  en geeft een gelegenheid om elkaar te ontmoeten voor een dialoog over een gezamenlijk ervaren geschiedenis.  Het </w:t>
                              </w:r>
                              <w:r>
                                <w:rPr>
                                  <w:rStyle w:val="Zwaar"/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>doel 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>van de conferentie is: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Nadruk"/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>Door het delen van persoonlijke verhalen en onderzoeksresultaten, het verkrijgen van beter begrip en bewustzijn rond het thema 'Verzoening: Hoezo? Als een essentiële stap om de last van oorlogservaringen voor de toekomst te verlichten.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br/>
                                <w:t>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br/>
                                <w:t>De conferentie start met lezingen in de ochtend, dialoogdiscussies in kleine groepen in de middag en eindigt met een plenaire discussie.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br/>
                                <w:t>De gesproken taal zal voornamelijk Nederlands zijn. Er zijn gastsprekers uit de drie betrokken landen: Nederland, Japan en Indonesië.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br/>
                                <w:t>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br/>
                                <w:t xml:space="preserve">Nadere informatie over het programma ontvangt u op een later tijdstip. U kunt zich alvast aanmelden via: </w:t>
                              </w:r>
                              <w:hyperlink r:id="rId5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sz w:val="21"/>
                                    <w:szCs w:val="21"/>
                                  </w:rPr>
                                  <w:t>events@dialoognji.org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 xml:space="preserve"> . De deelname kosten bedragen €25. per persoon.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br/>
                                <w:t>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br/>
                                <w:t>We doen tevens een beroep op u om deze informatie  in uw persoonlijke netwerken bekend te maken. En omdat wij het belangrijk vinden dat ook jonge mensen kennis maken met ons gedeelde verleden willen we u vragen de jongere generatie uit uw eigen omgeving aan te moedigen om de conferentie bij te wonen: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br/>
                                <w:t>                  21e Dialoog Conferentie van Dialoog NJI: </w:t>
                              </w:r>
                              <w:r>
                                <w:rPr>
                                  <w:rStyle w:val="Nadruk"/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21"/>
                                  <w:szCs w:val="21"/>
                                </w:rPr>
                                <w:t>" Verzoening. Hoezo?".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br/>
                                <w:t>                  Zaterdag 6 juli 2019 9:30 tot ca. 17:00 uur.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lastRenderedPageBreak/>
                                <w:t xml:space="preserve">                  Christus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>Triumfatorkerk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br/>
                                <w:t>                  Juliana van Stolberglaan 154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br/>
                                <w:t>                  2595 CL Den Haag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br/>
                                <w:t>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br/>
                                <w:t xml:space="preserve">Als u ons werk wilt ondersteunen, kunt u donateur van onze stichting worden en een geheel vrijwillige bijdrage storten op: IBAN NL73 SNSB 0927 6534 94 t.n.v. Stichting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>dialoogNJI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 xml:space="preserve">  onder vermelding van “donatie”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br/>
                                <w:t>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br/>
                                <w:t>We hopen u op 6 juli te mogen begroeten.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br/>
                                <w:t>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br/>
                                <w:t>Met vriendelijke groet,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>Yukari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>Tangena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t>-Suzuki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br/>
                                <w:t>Voorzitter Stichting Dialoog NJI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</w:rPr>
                                <w:br/>
                                <w:t xml:space="preserve">  </w:t>
                              </w:r>
                            </w:p>
                          </w:tc>
                        </w:tr>
                      </w:tbl>
                      <w:p w14:paraId="543E533A" w14:textId="77777777" w:rsidR="00F11921" w:rsidRDefault="00F1192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AD47C62" w14:textId="77777777" w:rsidR="00F11921" w:rsidRDefault="00F1192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045D12C" w14:textId="77777777" w:rsidR="00F11921" w:rsidRDefault="00F119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0BF88C3" w14:textId="77777777" w:rsidR="0036643B" w:rsidRDefault="00F11921">
      <w:bookmarkStart w:id="0" w:name="_GoBack"/>
      <w:bookmarkEnd w:id="0"/>
    </w:p>
    <w:sectPr w:rsidR="00366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21"/>
    <w:rsid w:val="005124F0"/>
    <w:rsid w:val="00722D1B"/>
    <w:rsid w:val="00F1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DEE0"/>
  <w15:chartTrackingRefBased/>
  <w15:docId w15:val="{14573C43-884C-4DE4-AB33-84AA9715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11921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11921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F11921"/>
    <w:rPr>
      <w:b/>
      <w:bCs/>
    </w:rPr>
  </w:style>
  <w:style w:type="character" w:styleId="Nadruk">
    <w:name w:val="Emphasis"/>
    <w:basedOn w:val="Standaardalinea-lettertype"/>
    <w:uiPriority w:val="20"/>
    <w:qFormat/>
    <w:rsid w:val="00F119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ents@dialoognji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Bouman</dc:creator>
  <cp:keywords/>
  <dc:description/>
  <cp:lastModifiedBy>Peter Bouman</cp:lastModifiedBy>
  <cp:revision>1</cp:revision>
  <dcterms:created xsi:type="dcterms:W3CDTF">2019-04-30T10:02:00Z</dcterms:created>
  <dcterms:modified xsi:type="dcterms:W3CDTF">2019-04-30T10:03:00Z</dcterms:modified>
</cp:coreProperties>
</file>