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97" w:rsidRDefault="009D4D92" w:rsidP="00CB0C1C">
      <w:pPr>
        <w:ind w:left="-567"/>
        <w:jc w:val="both"/>
        <w:rPr>
          <w:b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FC1D84D" wp14:editId="7A93EEA7">
            <wp:simplePos x="0" y="0"/>
            <wp:positionH relativeFrom="column">
              <wp:posOffset>-358445</wp:posOffset>
            </wp:positionH>
            <wp:positionV relativeFrom="paragraph">
              <wp:posOffset>1728</wp:posOffset>
            </wp:positionV>
            <wp:extent cx="1309421" cy="274838"/>
            <wp:effectExtent l="0" t="0" r="5080" b="0"/>
            <wp:wrapNone/>
            <wp:docPr id="2" name="Afbeelding 2" descr="Drie logo's bij elk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ie logo's bij elka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78" cy="27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D97">
        <w:rPr>
          <w:b/>
          <w:noProof/>
          <w:lang w:eastAsia="nl-NL"/>
        </w:rPr>
        <w:drawing>
          <wp:inline distT="0" distB="0" distL="0" distR="0" wp14:anchorId="0125F060" wp14:editId="2783362B">
            <wp:extent cx="4246065" cy="1316736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Tprojec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165" cy="13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1A" w:rsidRDefault="004C351A" w:rsidP="00CB0C1C">
      <w:pPr>
        <w:ind w:left="-567" w:right="-585"/>
        <w:jc w:val="both"/>
      </w:pPr>
      <w:r>
        <w:t xml:space="preserve">Het </w:t>
      </w:r>
      <w:r w:rsidR="00515C04">
        <w:t>G</w:t>
      </w:r>
      <w:r w:rsidR="00A048BD">
        <w:t>etuigen/</w:t>
      </w:r>
      <w:r w:rsidR="00515C04">
        <w:t>T</w:t>
      </w:r>
      <w:r w:rsidR="00A048BD">
        <w:t>ijdgenoten-project</w:t>
      </w:r>
      <w:r>
        <w:t xml:space="preserve"> is onderdeel van het </w:t>
      </w:r>
      <w:r w:rsidR="00467E37">
        <w:t>onderzoeksprogramma</w:t>
      </w:r>
      <w:r>
        <w:t xml:space="preserve"> naar de dekolonisatie dat door het KITLV, NIMH en NIOD wordt uitgevoerd. In het </w:t>
      </w:r>
      <w:r w:rsidR="00515C04">
        <w:t>G</w:t>
      </w:r>
      <w:r w:rsidR="00A048BD">
        <w:t>etuigen/</w:t>
      </w:r>
      <w:r w:rsidR="00515C04">
        <w:t>T</w:t>
      </w:r>
      <w:r w:rsidR="00A048BD">
        <w:t>ijdgenoten-project</w:t>
      </w:r>
      <w:r>
        <w:t xml:space="preserve"> kunnen betrokkenen </w:t>
      </w:r>
      <w:r w:rsidR="00467E37">
        <w:t>-</w:t>
      </w:r>
      <w:r>
        <w:t xml:space="preserve"> mensen die tussen 1945 en 1950 in Indonesië verbleven en hun kinderen </w:t>
      </w:r>
      <w:r w:rsidR="00467E37">
        <w:t>-</w:t>
      </w:r>
      <w:r>
        <w:t xml:space="preserve"> hun </w:t>
      </w:r>
      <w:r w:rsidR="00286999">
        <w:t xml:space="preserve">persoonlijke </w:t>
      </w:r>
      <w:r>
        <w:t xml:space="preserve">ervaringen met de onderzoekers delen. </w:t>
      </w:r>
      <w:r w:rsidRPr="008E3762">
        <w:rPr>
          <w:rFonts w:eastAsia="Times New Roman" w:cs="Times New Roman"/>
          <w:lang w:eastAsia="nl-NL"/>
        </w:rPr>
        <w:t>Betrokkenen</w:t>
      </w:r>
      <w:r w:rsidR="00286999">
        <w:rPr>
          <w:rFonts w:eastAsia="Times New Roman" w:cs="Times New Roman"/>
          <w:lang w:eastAsia="nl-NL"/>
        </w:rPr>
        <w:t xml:space="preserve"> weten niet altijd welke gebeurtenissen of ervaringen al dan niet bekend zijn bij onderzoekers. I</w:t>
      </w:r>
      <w:r>
        <w:rPr>
          <w:rFonts w:eastAsia="Times New Roman" w:cs="Times New Roman"/>
          <w:lang w:eastAsia="nl-NL"/>
        </w:rPr>
        <w:t xml:space="preserve">n het </w:t>
      </w:r>
      <w:r w:rsidR="00A048BD">
        <w:rPr>
          <w:rFonts w:eastAsia="Times New Roman" w:cs="Times New Roman"/>
          <w:lang w:eastAsia="nl-NL"/>
        </w:rPr>
        <w:t>project</w:t>
      </w:r>
      <w:r w:rsidRPr="008E3762">
        <w:rPr>
          <w:rFonts w:eastAsia="Times New Roman" w:cs="Times New Roman"/>
          <w:lang w:eastAsia="nl-NL"/>
        </w:rPr>
        <w:t xml:space="preserve"> </w:t>
      </w:r>
      <w:r w:rsidR="00286999">
        <w:rPr>
          <w:rFonts w:eastAsia="Times New Roman" w:cs="Times New Roman"/>
          <w:lang w:eastAsia="nl-NL"/>
        </w:rPr>
        <w:t>kunnen</w:t>
      </w:r>
      <w:r>
        <w:rPr>
          <w:rFonts w:eastAsia="Times New Roman" w:cs="Times New Roman"/>
          <w:lang w:eastAsia="nl-NL"/>
        </w:rPr>
        <w:t xml:space="preserve"> </w:t>
      </w:r>
      <w:r w:rsidR="003D6AD2">
        <w:t xml:space="preserve">zij </w:t>
      </w:r>
      <w:r>
        <w:t>ervaringen waarvan zij het belangrijk vinden dat onderzoekers er kennis van nemen delen.</w:t>
      </w:r>
      <w:r w:rsidR="009D4D92">
        <w:t xml:space="preserve"> Het </w:t>
      </w:r>
      <w:r w:rsidR="00A048BD">
        <w:t>project</w:t>
      </w:r>
      <w:r w:rsidR="009D4D92">
        <w:t xml:space="preserve"> wordt gecoördineerd door Eveline Buchheim en Fridus Steijlen.</w:t>
      </w:r>
    </w:p>
    <w:p w:rsidR="004C351A" w:rsidRDefault="004C351A" w:rsidP="00CB0C1C">
      <w:pPr>
        <w:ind w:left="-567" w:right="-585"/>
        <w:jc w:val="both"/>
      </w:pPr>
    </w:p>
    <w:p w:rsidR="004C351A" w:rsidRDefault="004C351A" w:rsidP="00CB0C1C">
      <w:pPr>
        <w:ind w:left="-567" w:right="-585"/>
        <w:jc w:val="both"/>
      </w:pPr>
      <w:r>
        <w:t xml:space="preserve">Hoe gebeurt dat? </w:t>
      </w:r>
      <w:r w:rsidR="00286999" w:rsidRPr="00A46974">
        <w:t xml:space="preserve">Binnen de looptijd van het project </w:t>
      </w:r>
      <w:r w:rsidRPr="00A46974">
        <w:t xml:space="preserve">is </w:t>
      </w:r>
      <w:r w:rsidR="00286999" w:rsidRPr="00A46974">
        <w:t xml:space="preserve">het </w:t>
      </w:r>
      <w:r w:rsidRPr="00A46974">
        <w:t xml:space="preserve">onmogelijk iedereen </w:t>
      </w:r>
      <w:r w:rsidR="00E454C7" w:rsidRPr="00A46974">
        <w:t xml:space="preserve">te interviewen </w:t>
      </w:r>
      <w:r w:rsidRPr="00A46974">
        <w:t xml:space="preserve">die </w:t>
      </w:r>
      <w:r w:rsidR="00A048BD" w:rsidRPr="00A46974">
        <w:t>geïnterviewd</w:t>
      </w:r>
      <w:r w:rsidR="00286999" w:rsidRPr="00A46974">
        <w:t xml:space="preserve"> </w:t>
      </w:r>
      <w:r w:rsidRPr="00A46974">
        <w:t xml:space="preserve">zou willen </w:t>
      </w:r>
      <w:r w:rsidR="00286999" w:rsidRPr="00A46974">
        <w:t>worden</w:t>
      </w:r>
      <w:r>
        <w:t xml:space="preserve">. </w:t>
      </w:r>
      <w:r w:rsidR="003D6AD2">
        <w:t xml:space="preserve">Ook </w:t>
      </w:r>
      <w:r>
        <w:t>zijn</w:t>
      </w:r>
      <w:r w:rsidR="003D6AD2">
        <w:t xml:space="preserve"> er</w:t>
      </w:r>
      <w:r>
        <w:t xml:space="preserve"> in het verleden al </w:t>
      </w:r>
      <w:r w:rsidR="00286999">
        <w:t>verschillende interviewprojecten geweest</w:t>
      </w:r>
      <w:r w:rsidR="003D6AD2">
        <w:t>, d</w:t>
      </w:r>
      <w:r w:rsidR="00286999">
        <w:t xml:space="preserve">aarin </w:t>
      </w:r>
      <w:r w:rsidR="003D6AD2">
        <w:t xml:space="preserve">zijn </w:t>
      </w:r>
      <w:r w:rsidR="00286999">
        <w:t xml:space="preserve">ook veel interviews </w:t>
      </w:r>
      <w:r w:rsidR="00DA1FEA">
        <w:t xml:space="preserve">over de dekolonisatie </w:t>
      </w:r>
      <w:r w:rsidR="00286999">
        <w:t>verzameld</w:t>
      </w:r>
      <w:r w:rsidR="00DA1FEA">
        <w:t>. Om</w:t>
      </w:r>
      <w:r w:rsidR="00286999">
        <w:t xml:space="preserve">dat wij </w:t>
      </w:r>
      <w:r w:rsidR="003D6AD2">
        <w:t xml:space="preserve">in </w:t>
      </w:r>
      <w:r w:rsidR="00286999">
        <w:t>dit project toch nog</w:t>
      </w:r>
      <w:r w:rsidR="00DA1FEA">
        <w:t xml:space="preserve"> zoveel mogelijk ervaringen </w:t>
      </w:r>
      <w:r w:rsidR="003D6AD2">
        <w:t>willen</w:t>
      </w:r>
      <w:r w:rsidR="00DA1FEA">
        <w:t xml:space="preserve"> verzamelen</w:t>
      </w:r>
      <w:r w:rsidR="003D6AD2">
        <w:t>,</w:t>
      </w:r>
      <w:r w:rsidR="00DA1FEA">
        <w:t xml:space="preserve"> hebben we een ‘levensverhalen-document’ ontwikkelt. Daar</w:t>
      </w:r>
      <w:r w:rsidR="00286999">
        <w:t>in</w:t>
      </w:r>
      <w:r w:rsidR="00DA1FEA">
        <w:t xml:space="preserve"> kunnen familie</w:t>
      </w:r>
      <w:r w:rsidR="003D6AD2">
        <w:t>-</w:t>
      </w:r>
      <w:r w:rsidR="00DA1FEA">
        <w:t xml:space="preserve"> en achtergrond gegevens worden ingevuld</w:t>
      </w:r>
      <w:r w:rsidR="00286999">
        <w:t>,</w:t>
      </w:r>
      <w:r w:rsidR="00DA1FEA">
        <w:t xml:space="preserve"> </w:t>
      </w:r>
      <w:r w:rsidR="003D6AD2">
        <w:t>er is</w:t>
      </w:r>
      <w:r w:rsidR="00286999">
        <w:t xml:space="preserve"> </w:t>
      </w:r>
      <w:r w:rsidR="00DA1FEA">
        <w:t xml:space="preserve">vooral veel ruimte om uw </w:t>
      </w:r>
      <w:r w:rsidR="00286999">
        <w:t xml:space="preserve">persoonlijke </w:t>
      </w:r>
      <w:r w:rsidR="00DA1FEA">
        <w:t>ervaringen op te schrijven. Hoe uitgebreider die ervaringen worden opgeschreven</w:t>
      </w:r>
      <w:r w:rsidR="00286999">
        <w:t>,</w:t>
      </w:r>
      <w:r w:rsidR="00DA1FEA">
        <w:t xml:space="preserve"> hoe beter. We kunnen ons voorstellen dat iemand het vanwege haar of zijn leeftijd moeilijk vind</w:t>
      </w:r>
      <w:r w:rsidR="00286999">
        <w:t>t</w:t>
      </w:r>
      <w:r w:rsidR="00DA1FEA">
        <w:t xml:space="preserve"> om </w:t>
      </w:r>
      <w:r w:rsidR="00286999">
        <w:t>zelf dat</w:t>
      </w:r>
      <w:r w:rsidR="00DA1FEA">
        <w:t xml:space="preserve">  verhaal op te schrijven. In dat geval nodigen we kinderen, kleinkinderen of mantelzorgers van harte uit om de betrokkenen te helpen met het optekenen van </w:t>
      </w:r>
      <w:r w:rsidR="00DC5E0F">
        <w:t xml:space="preserve">hun </w:t>
      </w:r>
      <w:r w:rsidR="00DA1FEA">
        <w:t xml:space="preserve">levensverhaal. Maar, natuurlijk alleen als de </w:t>
      </w:r>
      <w:r w:rsidR="00DA1FEA">
        <w:lastRenderedPageBreak/>
        <w:t xml:space="preserve">betrokkenen dat zelf </w:t>
      </w:r>
      <w:r w:rsidR="00DC5E0F">
        <w:t xml:space="preserve">ook </w:t>
      </w:r>
      <w:r w:rsidR="00DA1FEA">
        <w:t>wil</w:t>
      </w:r>
      <w:r w:rsidR="00DC5E0F">
        <w:t>len</w:t>
      </w:r>
      <w:r w:rsidR="00DA1FEA">
        <w:t xml:space="preserve"> en </w:t>
      </w:r>
      <w:r w:rsidR="00DC5E0F">
        <w:t xml:space="preserve">vanzelfsprekend </w:t>
      </w:r>
      <w:r w:rsidR="00DA1FEA">
        <w:t xml:space="preserve">alleen </w:t>
      </w:r>
      <w:r w:rsidR="00DC5E0F">
        <w:t xml:space="preserve">die ervaringen die de verteller zelf </w:t>
      </w:r>
      <w:r w:rsidR="00DA1FEA">
        <w:t xml:space="preserve"> </w:t>
      </w:r>
      <w:r w:rsidR="00DC5E0F">
        <w:t>wil delen</w:t>
      </w:r>
      <w:r w:rsidR="00DA1FEA">
        <w:t>!</w:t>
      </w:r>
    </w:p>
    <w:p w:rsidR="00DA1FEA" w:rsidRDefault="00DA1FEA" w:rsidP="00CB0C1C">
      <w:pPr>
        <w:ind w:left="-567" w:right="-585"/>
        <w:jc w:val="both"/>
      </w:pPr>
    </w:p>
    <w:p w:rsidR="00DA1FEA" w:rsidRDefault="00DA1FEA" w:rsidP="00CB0C1C">
      <w:pPr>
        <w:ind w:left="-567" w:right="-585"/>
        <w:jc w:val="both"/>
      </w:pPr>
      <w:r>
        <w:t xml:space="preserve">En dan? Al deze levensverhalen-documenten worden door het </w:t>
      </w:r>
      <w:r w:rsidR="00515C04">
        <w:t>G</w:t>
      </w:r>
      <w:r w:rsidR="00A048BD">
        <w:t>etuigen/</w:t>
      </w:r>
      <w:r w:rsidR="00515C04">
        <w:t>T</w:t>
      </w:r>
      <w:r w:rsidR="00A048BD">
        <w:t>ijdgenoten-project</w:t>
      </w:r>
      <w:r>
        <w:t xml:space="preserve"> verzameld en onder de aandacht van de onderzoekers gebracht. Dat wil niet zeggen dat u straks uw verhaal </w:t>
      </w:r>
      <w:r w:rsidR="00DC5E0F">
        <w:t xml:space="preserve">een-op-een </w:t>
      </w:r>
      <w:r>
        <w:t xml:space="preserve">in een boek </w:t>
      </w:r>
      <w:r w:rsidR="00DC5E0F">
        <w:t xml:space="preserve">terug zult </w:t>
      </w:r>
      <w:r>
        <w:t>vinden, zo werk</w:t>
      </w:r>
      <w:r w:rsidR="00DC5E0F">
        <w:t xml:space="preserve">en </w:t>
      </w:r>
      <w:r>
        <w:t>onderzoek</w:t>
      </w:r>
      <w:r w:rsidR="00DC5E0F">
        <w:t>ers</w:t>
      </w:r>
      <w:r>
        <w:t xml:space="preserve"> niet. De </w:t>
      </w:r>
      <w:r w:rsidR="00DC5E0F">
        <w:t xml:space="preserve">verzamelde </w:t>
      </w:r>
      <w:r>
        <w:t xml:space="preserve">ervaringen </w:t>
      </w:r>
      <w:r w:rsidR="00DC5E0F">
        <w:t xml:space="preserve">kunnen </w:t>
      </w:r>
      <w:r>
        <w:t xml:space="preserve">de onderzoekers wel helpen sturen in hun analyse en ze mogelijk </w:t>
      </w:r>
      <w:r w:rsidR="00DC5E0F">
        <w:t xml:space="preserve">zelfs </w:t>
      </w:r>
      <w:r>
        <w:t>op ideeën brengen die ze anders niet hadden gehad.</w:t>
      </w:r>
    </w:p>
    <w:p w:rsidR="00DA1FEA" w:rsidRDefault="00DA1FEA" w:rsidP="00CB0C1C">
      <w:pPr>
        <w:ind w:left="-567" w:right="-585"/>
        <w:jc w:val="both"/>
      </w:pPr>
    </w:p>
    <w:p w:rsidR="00954493" w:rsidRDefault="00DA1FEA" w:rsidP="00CB0C1C">
      <w:pPr>
        <w:ind w:left="-567" w:right="-585"/>
        <w:jc w:val="both"/>
      </w:pPr>
      <w:r>
        <w:t>Maar er is meer.</w:t>
      </w:r>
      <w:r w:rsidR="00954493">
        <w:t xml:space="preserve"> De opgetekende ervaringen kunnen in een aantal gevallen aanleiding zijn om de betrokkene </w:t>
      </w:r>
      <w:r w:rsidR="00DC5E0F">
        <w:t>toch</w:t>
      </w:r>
      <w:r w:rsidR="00954493">
        <w:t xml:space="preserve"> te interviewen. Individueel</w:t>
      </w:r>
      <w:r w:rsidR="00DC5E0F">
        <w:t>,</w:t>
      </w:r>
      <w:r w:rsidR="00954493">
        <w:t xml:space="preserve"> of samen met anderen die over vergelijkbare thema’s of gebeurtenissen kunnen vertellen. </w:t>
      </w:r>
      <w:r w:rsidR="00954493" w:rsidRPr="00A46974">
        <w:t>Wie</w:t>
      </w:r>
      <w:r w:rsidR="00DE79EB" w:rsidRPr="00A46974">
        <w:t xml:space="preserve"> er</w:t>
      </w:r>
      <w:r w:rsidR="00954493" w:rsidRPr="00A46974">
        <w:t xml:space="preserve"> voor een extra interview wordt benaderd hangt ervan af of een levensverhaal een heel nieuwe dimensie of bijzondere aanvulling is op de interviews die er al zijn</w:t>
      </w:r>
      <w:r w:rsidR="00954493">
        <w:t xml:space="preserve">. </w:t>
      </w:r>
    </w:p>
    <w:p w:rsidR="00954493" w:rsidRDefault="00954493" w:rsidP="00CB0C1C">
      <w:pPr>
        <w:ind w:left="-567" w:right="-585"/>
        <w:jc w:val="both"/>
      </w:pPr>
    </w:p>
    <w:p w:rsidR="00DA1FEA" w:rsidRDefault="003D6AD2" w:rsidP="00CB0C1C">
      <w:pPr>
        <w:ind w:left="-567" w:right="-585"/>
        <w:jc w:val="both"/>
      </w:pPr>
      <w:r>
        <w:t>Samen vormen alle</w:t>
      </w:r>
      <w:r w:rsidR="00DA1FEA">
        <w:t xml:space="preserve"> levensverhalen een </w:t>
      </w:r>
      <w:r w:rsidR="00DC5E0F">
        <w:t xml:space="preserve">schriftelijke  </w:t>
      </w:r>
      <w:r w:rsidR="00DA1FEA">
        <w:t>collectie ervaringen over d</w:t>
      </w:r>
      <w:r w:rsidR="00467E37">
        <w:t>e periode 1945-1950 in Indonesië</w:t>
      </w:r>
      <w:r w:rsidR="00954493">
        <w:t xml:space="preserve">. </w:t>
      </w:r>
      <w:r w:rsidR="00DC5E0F">
        <w:t>Dit geheel aan verhalen heeft grote waarde voor b</w:t>
      </w:r>
      <w:r w:rsidR="00954493">
        <w:t>ijvoorbeeld toekomstige educatie</w:t>
      </w:r>
      <w:r w:rsidR="00DC5E0F">
        <w:t>ve</w:t>
      </w:r>
      <w:r w:rsidR="00954493">
        <w:t xml:space="preserve"> </w:t>
      </w:r>
      <w:r w:rsidR="00DC5E0F">
        <w:t>projecten o</w:t>
      </w:r>
      <w:r w:rsidR="00954493">
        <w:t>f voor onderzoek.</w:t>
      </w:r>
    </w:p>
    <w:p w:rsidR="00954493" w:rsidRDefault="00954493" w:rsidP="00CB0C1C">
      <w:pPr>
        <w:ind w:left="-567" w:right="-585"/>
        <w:jc w:val="both"/>
      </w:pPr>
    </w:p>
    <w:p w:rsidR="00135DEA" w:rsidRPr="00DC5E0F" w:rsidRDefault="00954493" w:rsidP="00A048BD">
      <w:pPr>
        <w:ind w:left="-567" w:right="-585"/>
      </w:pPr>
      <w:r>
        <w:t xml:space="preserve">Wilt u uw verhaal kwijt in een levensverhaal-document? Dan kunt u een levensverhaal-document downloaden via </w:t>
      </w:r>
      <w:hyperlink r:id="rId7" w:history="1">
        <w:r w:rsidR="00467E37" w:rsidRPr="00406936">
          <w:rPr>
            <w:rStyle w:val="Hyperlink"/>
          </w:rPr>
          <w:t>http://www.ind45-50.org</w:t>
        </w:r>
      </w:hyperlink>
      <w:r w:rsidR="00467E37">
        <w:t xml:space="preserve"> </w:t>
      </w:r>
      <w:r>
        <w:t xml:space="preserve"> of u kunt er een aanvragen </w:t>
      </w:r>
      <w:r w:rsidR="00DC5E0F">
        <w:t>via</w:t>
      </w:r>
      <w:r w:rsidR="00A048BD">
        <w:t xml:space="preserve"> </w:t>
      </w:r>
      <w:r>
        <w:t>email</w:t>
      </w:r>
      <w:r w:rsidR="00DC5E0F">
        <w:rPr>
          <w:color w:val="333333"/>
          <w:spacing w:val="7"/>
        </w:rPr>
        <w:t xml:space="preserve"> </w:t>
      </w:r>
      <w:hyperlink r:id="rId8" w:history="1">
        <w:r w:rsidR="00A048BD" w:rsidRPr="00E454C7">
          <w:rPr>
            <w:rStyle w:val="Hyperlink"/>
            <w:rFonts w:cs="Arial"/>
            <w:spacing w:val="7"/>
          </w:rPr>
          <w:t>getuigen@ind45-50.nl</w:t>
        </w:r>
      </w:hyperlink>
      <w:r w:rsidR="00A048BD">
        <w:rPr>
          <w:rFonts w:ascii="museo" w:hAnsi="museo" w:cs="Arial"/>
          <w:color w:val="333333"/>
          <w:spacing w:val="7"/>
        </w:rPr>
        <w:t xml:space="preserve"> </w:t>
      </w:r>
      <w:r w:rsidR="00DC5E0F">
        <w:rPr>
          <w:color w:val="333333"/>
          <w:spacing w:val="7"/>
        </w:rPr>
        <w:t xml:space="preserve">of per </w:t>
      </w:r>
      <w:r>
        <w:t>telefoon</w:t>
      </w:r>
      <w:r w:rsidR="00DC5E0F">
        <w:t xml:space="preserve"> van maandag tot en met donderdag op nummer </w:t>
      </w:r>
      <w:r w:rsidR="00DC5E0F" w:rsidRPr="00DC5E0F">
        <w:rPr>
          <w:color w:val="333333"/>
          <w:spacing w:val="7"/>
        </w:rPr>
        <w:t>0</w:t>
      </w:r>
      <w:r w:rsidR="00467E37">
        <w:rPr>
          <w:color w:val="333333"/>
          <w:spacing w:val="7"/>
        </w:rPr>
        <w:t>20-5233850.</w:t>
      </w:r>
    </w:p>
    <w:p w:rsidR="00DC5E0F" w:rsidRDefault="00DC5E0F" w:rsidP="00A048BD">
      <w:pPr>
        <w:ind w:left="-567" w:right="-585"/>
      </w:pPr>
    </w:p>
    <w:p w:rsidR="00135DEA" w:rsidRPr="00E454C7" w:rsidRDefault="00CB0C1C" w:rsidP="00A048BD">
      <w:pPr>
        <w:ind w:left="-567" w:right="-585"/>
      </w:pPr>
      <w:r>
        <w:t xml:space="preserve">Het </w:t>
      </w:r>
      <w:r w:rsidR="00515C04">
        <w:t>G</w:t>
      </w:r>
      <w:r w:rsidR="00A048BD">
        <w:t>etuigen/</w:t>
      </w:r>
      <w:r w:rsidR="00515C04">
        <w:t>T</w:t>
      </w:r>
      <w:r w:rsidR="00A048BD">
        <w:t>ijdgenoten-project</w:t>
      </w:r>
      <w:r>
        <w:t xml:space="preserve"> is ook geïnteresseerd in dagboeken, fotoalbums, brieven of andere egodocumenten. Als u deze ter beschikking van het onderzoek wilt stellen, kunt u contact opnemen met: </w:t>
      </w:r>
      <w:hyperlink r:id="rId9" w:history="1">
        <w:r w:rsidR="00467E37" w:rsidRPr="00E454C7">
          <w:rPr>
            <w:rStyle w:val="Hyperlink"/>
            <w:rFonts w:cs="Arial"/>
            <w:spacing w:val="7"/>
          </w:rPr>
          <w:t>getuigen@ind45-50.nl</w:t>
        </w:r>
      </w:hyperlink>
      <w:r w:rsidR="00467E37" w:rsidRPr="00E454C7">
        <w:rPr>
          <w:rFonts w:cs="Arial"/>
          <w:color w:val="333333"/>
          <w:spacing w:val="7"/>
        </w:rPr>
        <w:t xml:space="preserve">. </w:t>
      </w:r>
    </w:p>
    <w:sectPr w:rsidR="00135DEA" w:rsidRPr="00E454C7" w:rsidSect="00CB0C1C">
      <w:pgSz w:w="8391" w:h="11907" w:code="11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use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1A"/>
    <w:rsid w:val="00135DEA"/>
    <w:rsid w:val="00286999"/>
    <w:rsid w:val="003D6AD2"/>
    <w:rsid w:val="00467E37"/>
    <w:rsid w:val="004925AC"/>
    <w:rsid w:val="004C351A"/>
    <w:rsid w:val="00515C04"/>
    <w:rsid w:val="007709B1"/>
    <w:rsid w:val="00847D97"/>
    <w:rsid w:val="00954493"/>
    <w:rsid w:val="009D4D92"/>
    <w:rsid w:val="00A048BD"/>
    <w:rsid w:val="00A46974"/>
    <w:rsid w:val="00B276E0"/>
    <w:rsid w:val="00B54318"/>
    <w:rsid w:val="00B95158"/>
    <w:rsid w:val="00CB0C1C"/>
    <w:rsid w:val="00DA1FEA"/>
    <w:rsid w:val="00DC5E0F"/>
    <w:rsid w:val="00DE79EB"/>
    <w:rsid w:val="00E4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D9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69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69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69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69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699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C5E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E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D9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69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69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69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69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699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C5E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uigen@ind45-50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45-50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tuigen@ind45-50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98D31D4B.dotm</Template>
  <TotalTime>0</TotalTime>
  <Pages>2</Pages>
  <Words>507</Words>
  <Characters>2794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KNAW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Fridus</dc:creator>
  <cp:lastModifiedBy>Hans van der Hoeven</cp:lastModifiedBy>
  <cp:revision>2</cp:revision>
  <cp:lastPrinted>2017-05-18T10:14:00Z</cp:lastPrinted>
  <dcterms:created xsi:type="dcterms:W3CDTF">2017-05-22T07:54:00Z</dcterms:created>
  <dcterms:modified xsi:type="dcterms:W3CDTF">2017-05-22T07:54:00Z</dcterms:modified>
</cp:coreProperties>
</file>