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E6" w:rsidRDefault="007F21E6" w:rsidP="007F21E6">
      <w:pPr>
        <w:jc w:val="right"/>
        <w:rPr>
          <w:rFonts w:ascii="Calibri" w:eastAsia="Times New Roman" w:hAnsi="Calibri"/>
          <w:sz w:val="22"/>
          <w:szCs w:val="22"/>
        </w:rPr>
      </w:pPr>
      <w:r>
        <w:rPr>
          <w:rFonts w:ascii="Verdana" w:eastAsia="Times New Roman" w:hAnsi="Verdana"/>
          <w:b/>
          <w:bCs/>
          <w:sz w:val="16"/>
          <w:szCs w:val="16"/>
        </w:rPr>
        <w:t>PERSBERICHT</w:t>
      </w:r>
    </w:p>
    <w:p w:rsidR="007F21E6" w:rsidRDefault="007F21E6" w:rsidP="007F21E6">
      <w:pPr>
        <w:jc w:val="right"/>
        <w:rPr>
          <w:rFonts w:ascii="Calibri" w:eastAsia="Times New Roman" w:hAnsi="Calibri"/>
          <w:sz w:val="22"/>
          <w:szCs w:val="22"/>
        </w:rPr>
      </w:pPr>
      <w:r>
        <w:rPr>
          <w:rFonts w:ascii="Verdana" w:eastAsia="Times New Roman" w:hAnsi="Verdana"/>
          <w:b/>
          <w:bCs/>
          <w:sz w:val="16"/>
          <w:szCs w:val="16"/>
        </w:rPr>
        <w:t>Arnhem, 6 juli 2015</w:t>
      </w:r>
    </w:p>
    <w:p w:rsidR="007F21E6" w:rsidRDefault="007F21E6" w:rsidP="007F21E6">
      <w:pPr>
        <w:jc w:val="right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7F21E6" w:rsidRDefault="007F21E6" w:rsidP="007F21E6">
      <w:pPr>
        <w:spacing w:line="320" w:lineRule="atLeast"/>
        <w:rPr>
          <w:rFonts w:ascii="Calibri" w:eastAsia="Times New Roman" w:hAnsi="Calibri"/>
          <w:sz w:val="22"/>
          <w:szCs w:val="22"/>
        </w:rPr>
      </w:pPr>
      <w:r>
        <w:rPr>
          <w:rFonts w:ascii="Verdana" w:eastAsia="Times New Roman" w:hAnsi="Verdana"/>
          <w:b/>
          <w:bCs/>
          <w:i/>
          <w:iCs/>
        </w:rPr>
        <w:t>‘Oorlog in beeld.</w:t>
      </w:r>
      <w:r>
        <w:rPr>
          <w:rStyle w:val="apple-converted-space"/>
          <w:rFonts w:ascii="Cambria" w:eastAsia="Times New Roman" w:hAnsi="Cambria"/>
          <w:b/>
          <w:bCs/>
          <w:sz w:val="28"/>
          <w:szCs w:val="28"/>
        </w:rPr>
        <w:t> </w:t>
      </w:r>
      <w:r>
        <w:rPr>
          <w:rFonts w:ascii="Verdana" w:eastAsia="Times New Roman" w:hAnsi="Verdana"/>
          <w:b/>
          <w:bCs/>
          <w:i/>
          <w:iCs/>
        </w:rPr>
        <w:t>Een document in foto’s uit heden en verleden.’</w:t>
      </w:r>
    </w:p>
    <w:p w:rsidR="007F21E6" w:rsidRDefault="007F21E6" w:rsidP="007F21E6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7F21E6" w:rsidRDefault="007F21E6" w:rsidP="007F21E6">
      <w:pPr>
        <w:rPr>
          <w:rFonts w:ascii="Calibri" w:eastAsia="Times New Roman" w:hAnsi="Calibri"/>
          <w:sz w:val="22"/>
          <w:szCs w:val="22"/>
        </w:rPr>
      </w:pPr>
      <w:r>
        <w:rPr>
          <w:rFonts w:ascii="Verdana" w:eastAsia="Times New Roman" w:hAnsi="Verdana"/>
          <w:b/>
          <w:bCs/>
          <w:sz w:val="16"/>
          <w:szCs w:val="16"/>
        </w:rPr>
        <w:t xml:space="preserve">De fototentoonstelling ‘Oorlog in beeld’ in Museum </w:t>
      </w:r>
      <w:proofErr w:type="spellStart"/>
      <w:r>
        <w:rPr>
          <w:rFonts w:ascii="Verdana" w:eastAsia="Times New Roman" w:hAnsi="Verdana"/>
          <w:b/>
          <w:bCs/>
          <w:sz w:val="16"/>
          <w:szCs w:val="16"/>
        </w:rPr>
        <w:t>Bronbeek</w:t>
      </w:r>
      <w:proofErr w:type="spellEnd"/>
      <w:r>
        <w:rPr>
          <w:rFonts w:ascii="Verdana" w:eastAsia="Times New Roman" w:hAnsi="Verdana"/>
          <w:b/>
          <w:bCs/>
          <w:sz w:val="16"/>
          <w:szCs w:val="16"/>
        </w:rPr>
        <w:t xml:space="preserve"> geeft van 13 augustus t/m 31 december 2015 een overzicht van foto’s van de conflictsituatie in de periode 1945-1950 in Nederlands-Indië/Indonesië en meer recente conflictsituaties waarbij Nederlandse militairen betrokken waren. De tentoonstelling heeft de thema’s strijd, verlies, hoop, bescherming en dagelijks leven.</w:t>
      </w:r>
      <w:r>
        <w:rPr>
          <w:rStyle w:val="apple-converted-space"/>
          <w:rFonts w:ascii="Verdana" w:eastAsia="Times New Roman" w:hAnsi="Verdana"/>
          <w:b/>
          <w:bCs/>
          <w:sz w:val="16"/>
          <w:szCs w:val="16"/>
        </w:rPr>
        <w:t> </w:t>
      </w:r>
    </w:p>
    <w:p w:rsidR="007F21E6" w:rsidRDefault="007F21E6" w:rsidP="007F21E6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7F21E6" w:rsidRDefault="007F21E6" w:rsidP="007F21E6">
      <w:pPr>
        <w:rPr>
          <w:rFonts w:ascii="Calibri" w:eastAsia="Times New Roman" w:hAnsi="Calibri"/>
          <w:sz w:val="22"/>
          <w:szCs w:val="22"/>
        </w:rPr>
      </w:pPr>
      <w:r>
        <w:rPr>
          <w:rFonts w:ascii="Verdana" w:eastAsia="Times New Roman" w:hAnsi="Verdana"/>
          <w:sz w:val="16"/>
          <w:szCs w:val="16"/>
        </w:rPr>
        <w:t>In augustus 2015 is het zeventig jaar geleden dat in Nederlands-Indië/Indonesië een periode begon van gewapende strijd die door Nederland politionele acties wordt genoemd en door Indonesië</w:t>
      </w:r>
      <w:r>
        <w:rPr>
          <w:rStyle w:val="apple-converted-space"/>
          <w:rFonts w:ascii="Verdana" w:eastAsia="Times New Roman" w:hAnsi="Verdana"/>
          <w:sz w:val="16"/>
          <w:szCs w:val="16"/>
        </w:rPr>
        <w:t> </w:t>
      </w:r>
      <w:proofErr w:type="spellStart"/>
      <w:r>
        <w:rPr>
          <w:rFonts w:ascii="Verdana" w:eastAsia="Times New Roman" w:hAnsi="Verdana"/>
          <w:i/>
          <w:iCs/>
          <w:sz w:val="16"/>
          <w:szCs w:val="16"/>
        </w:rPr>
        <w:t>agresi</w:t>
      </w:r>
      <w:proofErr w:type="spellEnd"/>
      <w:r>
        <w:rPr>
          <w:rFonts w:ascii="Verdana" w:eastAsia="Times New Roman" w:hAnsi="Verdana"/>
          <w:i/>
          <w:iCs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/>
          <w:i/>
          <w:iCs/>
          <w:sz w:val="16"/>
          <w:szCs w:val="16"/>
        </w:rPr>
        <w:t>militer</w:t>
      </w:r>
      <w:proofErr w:type="spellEnd"/>
      <w:r>
        <w:rPr>
          <w:rFonts w:ascii="Verdana" w:eastAsia="Times New Roman" w:hAnsi="Verdana"/>
          <w:sz w:val="16"/>
          <w:szCs w:val="16"/>
        </w:rPr>
        <w:t>. Aan de kant van de Indonesische Republiek werd deze oorlog in beeld gebracht door onder andere IPPHOS,</w:t>
      </w:r>
      <w:r>
        <w:rPr>
          <w:rStyle w:val="apple-converted-space"/>
          <w:rFonts w:ascii="Verdana" w:eastAsia="Times New Roman" w:hAnsi="Verdana"/>
          <w:sz w:val="16"/>
          <w:szCs w:val="16"/>
        </w:rPr>
        <w:t> </w:t>
      </w:r>
      <w:proofErr w:type="spellStart"/>
      <w:r>
        <w:rPr>
          <w:rFonts w:ascii="Verdana" w:eastAsia="Times New Roman" w:hAnsi="Verdana"/>
          <w:i/>
          <w:iCs/>
          <w:sz w:val="16"/>
          <w:szCs w:val="16"/>
        </w:rPr>
        <w:t>Indonesian</w:t>
      </w:r>
      <w:proofErr w:type="spellEnd"/>
      <w:r>
        <w:rPr>
          <w:rFonts w:ascii="Verdana" w:eastAsia="Times New Roman" w:hAnsi="Verdana"/>
          <w:i/>
          <w:iCs/>
          <w:sz w:val="16"/>
          <w:szCs w:val="16"/>
        </w:rPr>
        <w:t xml:space="preserve"> Press Photo Service.</w:t>
      </w:r>
      <w:r>
        <w:rPr>
          <w:rStyle w:val="apple-converted-space"/>
          <w:rFonts w:ascii="Verdana" w:eastAsia="Times New Roman" w:hAnsi="Verdana"/>
          <w:sz w:val="16"/>
          <w:szCs w:val="16"/>
        </w:rPr>
        <w:t> </w:t>
      </w:r>
      <w:r>
        <w:rPr>
          <w:rFonts w:ascii="Verdana" w:eastAsia="Times New Roman" w:hAnsi="Verdana"/>
          <w:sz w:val="16"/>
          <w:szCs w:val="16"/>
        </w:rPr>
        <w:t>Aan de kant van het koloniale Nederland</w:t>
      </w:r>
      <w:r>
        <w:rPr>
          <w:rStyle w:val="apple-converted-space"/>
          <w:rFonts w:ascii="Verdana" w:eastAsia="Times New Roman" w:hAnsi="Verdana"/>
          <w:i/>
          <w:iCs/>
          <w:sz w:val="16"/>
          <w:szCs w:val="16"/>
        </w:rPr>
        <w:t> </w:t>
      </w:r>
      <w:r>
        <w:rPr>
          <w:rFonts w:ascii="Verdana" w:eastAsia="Times New Roman" w:hAnsi="Verdana"/>
          <w:sz w:val="16"/>
          <w:szCs w:val="16"/>
        </w:rPr>
        <w:t xml:space="preserve">gebeurde dat bijvoorbeeld door </w:t>
      </w:r>
      <w:proofErr w:type="spellStart"/>
      <w:r>
        <w:rPr>
          <w:rFonts w:ascii="Verdana" w:eastAsia="Times New Roman" w:hAnsi="Verdana"/>
          <w:sz w:val="16"/>
          <w:szCs w:val="16"/>
        </w:rPr>
        <w:t>Charles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Ernest van der Heijden, een journalist- fotograaf in dienst van het Nederlandse leger.</w:t>
      </w:r>
      <w:r>
        <w:rPr>
          <w:rStyle w:val="apple-converted-space"/>
          <w:rFonts w:ascii="Verdana" w:eastAsia="Times New Roman" w:hAnsi="Verdana"/>
          <w:sz w:val="16"/>
          <w:szCs w:val="16"/>
        </w:rPr>
        <w:t> </w:t>
      </w:r>
    </w:p>
    <w:p w:rsidR="007F21E6" w:rsidRDefault="007F21E6" w:rsidP="007F21E6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7F21E6" w:rsidRDefault="007F21E6" w:rsidP="007F21E6">
      <w:pPr>
        <w:rPr>
          <w:rFonts w:ascii="Calibri" w:eastAsia="Times New Roman" w:hAnsi="Calibri"/>
          <w:sz w:val="22"/>
          <w:szCs w:val="22"/>
        </w:rPr>
      </w:pPr>
      <w:r>
        <w:rPr>
          <w:rFonts w:ascii="Verdana" w:eastAsia="Times New Roman" w:hAnsi="Verdana"/>
          <w:sz w:val="16"/>
          <w:szCs w:val="16"/>
        </w:rPr>
        <w:t xml:space="preserve">Museum </w:t>
      </w:r>
      <w:proofErr w:type="spellStart"/>
      <w:r>
        <w:rPr>
          <w:rFonts w:ascii="Verdana" w:eastAsia="Times New Roman" w:hAnsi="Verdana"/>
          <w:sz w:val="16"/>
          <w:szCs w:val="16"/>
        </w:rPr>
        <w:t>Bronbeek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is onderdeel van</w:t>
      </w:r>
      <w:r>
        <w:rPr>
          <w:rStyle w:val="apple-converted-space"/>
          <w:rFonts w:ascii="Verdana" w:eastAsia="Times New Roman" w:hAnsi="Verdana"/>
          <w:i/>
          <w:iCs/>
          <w:sz w:val="16"/>
          <w:szCs w:val="16"/>
        </w:rPr>
        <w:t> </w:t>
      </w:r>
      <w:r>
        <w:rPr>
          <w:rFonts w:ascii="Verdana" w:eastAsia="Times New Roman" w:hAnsi="Verdana"/>
          <w:sz w:val="16"/>
          <w:szCs w:val="16"/>
        </w:rPr>
        <w:t xml:space="preserve">het Koninklijk Tehuis voor Oud-Militairen en Museum </w:t>
      </w:r>
      <w:proofErr w:type="spellStart"/>
      <w:r>
        <w:rPr>
          <w:rFonts w:ascii="Verdana" w:eastAsia="Times New Roman" w:hAnsi="Verdana"/>
          <w:sz w:val="16"/>
          <w:szCs w:val="16"/>
        </w:rPr>
        <w:t>Bronbeek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(KTOMMB). Het tehuis biedt veteranenzorg, niet alleen aan oud-militairen die vochten in voormalig Nederlands-Indië, maar ook aan militairen van de Nederlandse strijdkrachten die actief zijn en waren in latere jaren. Om die reden heeft Museum </w:t>
      </w:r>
      <w:proofErr w:type="spellStart"/>
      <w:r>
        <w:rPr>
          <w:rFonts w:ascii="Verdana" w:eastAsia="Times New Roman" w:hAnsi="Verdana"/>
          <w:sz w:val="16"/>
          <w:szCs w:val="16"/>
        </w:rPr>
        <w:t>Bronbeek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zich niet willen beperken tot een herdenking van het verleden van zeventig jaar geleden, maar ook een koppeling naar het heden gemaakt. Fotojournalist </w:t>
      </w:r>
      <w:proofErr w:type="spellStart"/>
      <w:r>
        <w:rPr>
          <w:rFonts w:ascii="Verdana" w:eastAsia="Times New Roman" w:hAnsi="Verdana"/>
          <w:sz w:val="16"/>
          <w:szCs w:val="16"/>
        </w:rPr>
        <w:t>Marielle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van </w:t>
      </w:r>
      <w:proofErr w:type="spellStart"/>
      <w:r>
        <w:rPr>
          <w:rFonts w:ascii="Verdana" w:eastAsia="Times New Roman" w:hAnsi="Verdana"/>
          <w:sz w:val="16"/>
          <w:szCs w:val="16"/>
        </w:rPr>
        <w:t>Uitert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fotografeerde de gevolgen van tegenwoordige conflicten voor de bevolking in landen als Irak en Afghanistan.</w:t>
      </w:r>
      <w:r>
        <w:rPr>
          <w:rStyle w:val="apple-converted-space"/>
          <w:rFonts w:ascii="Verdana" w:eastAsia="Times New Roman" w:hAnsi="Verdana"/>
          <w:sz w:val="16"/>
          <w:szCs w:val="16"/>
        </w:rPr>
        <w:t> </w:t>
      </w:r>
    </w:p>
    <w:p w:rsidR="007F21E6" w:rsidRDefault="007F21E6" w:rsidP="007F21E6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7F21E6" w:rsidRDefault="007F21E6" w:rsidP="007F21E6">
      <w:pPr>
        <w:rPr>
          <w:rFonts w:ascii="Calibri" w:eastAsia="Times New Roman" w:hAnsi="Calibri"/>
          <w:sz w:val="22"/>
          <w:szCs w:val="22"/>
        </w:rPr>
      </w:pPr>
      <w:r>
        <w:rPr>
          <w:rFonts w:ascii="Verdana" w:eastAsia="Times New Roman" w:hAnsi="Verdana"/>
          <w:sz w:val="16"/>
          <w:szCs w:val="16"/>
        </w:rPr>
        <w:t xml:space="preserve">De fototentoonstelling wordt gerealiseerd in samenwerking met het Nationaal Monument Kamp Vught (NMKV). Daarnaast werkt Museum </w:t>
      </w:r>
      <w:proofErr w:type="spellStart"/>
      <w:r>
        <w:rPr>
          <w:rFonts w:ascii="Verdana" w:eastAsia="Times New Roman" w:hAnsi="Verdana"/>
          <w:sz w:val="16"/>
          <w:szCs w:val="16"/>
        </w:rPr>
        <w:t>Bronbeek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samen met het Indonesische persbureau ANTARA , dat de IPPHOS collectie beheert. De collectie foto’s van </w:t>
      </w:r>
      <w:proofErr w:type="spellStart"/>
      <w:r>
        <w:rPr>
          <w:rFonts w:ascii="Verdana" w:eastAsia="Times New Roman" w:hAnsi="Verdana"/>
          <w:sz w:val="16"/>
          <w:szCs w:val="16"/>
        </w:rPr>
        <w:t>Van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der Heijden is in het bezit van Museum </w:t>
      </w:r>
      <w:proofErr w:type="spellStart"/>
      <w:r>
        <w:rPr>
          <w:rFonts w:ascii="Verdana" w:eastAsia="Times New Roman" w:hAnsi="Verdana"/>
          <w:sz w:val="16"/>
          <w:szCs w:val="16"/>
        </w:rPr>
        <w:t>Bronbeek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zelf.</w:t>
      </w:r>
      <w:r>
        <w:rPr>
          <w:rStyle w:val="apple-converted-space"/>
          <w:rFonts w:ascii="Verdana" w:eastAsia="Times New Roman" w:hAnsi="Verdana"/>
          <w:sz w:val="16"/>
          <w:szCs w:val="16"/>
        </w:rPr>
        <w:t> </w:t>
      </w:r>
    </w:p>
    <w:p w:rsidR="007F21E6" w:rsidRDefault="007F21E6" w:rsidP="007F21E6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7F21E6" w:rsidRDefault="007F21E6" w:rsidP="007F21E6">
      <w:pPr>
        <w:rPr>
          <w:rFonts w:ascii="Calibri" w:eastAsia="Times New Roman" w:hAnsi="Calibri"/>
          <w:sz w:val="22"/>
          <w:szCs w:val="22"/>
        </w:rPr>
      </w:pPr>
      <w:r>
        <w:rPr>
          <w:rFonts w:ascii="Verdana" w:eastAsia="Times New Roman" w:hAnsi="Verdana"/>
          <w:sz w:val="16"/>
          <w:szCs w:val="16"/>
        </w:rPr>
        <w:t> </w:t>
      </w:r>
    </w:p>
    <w:p w:rsidR="007F21E6" w:rsidRDefault="007F21E6" w:rsidP="007F21E6">
      <w:pPr>
        <w:rPr>
          <w:rFonts w:ascii="Calibri" w:eastAsia="Times New Roman" w:hAnsi="Calibri"/>
          <w:sz w:val="22"/>
          <w:szCs w:val="22"/>
        </w:rPr>
      </w:pPr>
      <w:r>
        <w:rPr>
          <w:rFonts w:ascii="Verdana" w:eastAsia="Times New Roman" w:hAnsi="Verdana"/>
          <w:b/>
          <w:bCs/>
          <w:sz w:val="16"/>
          <w:szCs w:val="16"/>
        </w:rPr>
        <w:t>Einde persbericht</w:t>
      </w:r>
    </w:p>
    <w:p w:rsidR="007F21E6" w:rsidRDefault="007F21E6" w:rsidP="007F21E6">
      <w:pPr>
        <w:rPr>
          <w:rFonts w:ascii="Calibri" w:eastAsia="Times New Roman" w:hAnsi="Calibri"/>
          <w:sz w:val="22"/>
          <w:szCs w:val="22"/>
        </w:rPr>
      </w:pPr>
      <w:r>
        <w:rPr>
          <w:rFonts w:ascii="Verdana" w:eastAsia="Times New Roman" w:hAnsi="Verdana"/>
          <w:noProof/>
          <w:sz w:val="16"/>
          <w:szCs w:val="16"/>
        </w:rPr>
        <w:drawing>
          <wp:inline distT="0" distB="0" distL="0" distR="0">
            <wp:extent cx="5772150" cy="9525"/>
            <wp:effectExtent l="0" t="0" r="0" b="9525"/>
            <wp:docPr id="1" name="Afbeelding 1" descr="cid:365460C53A3B4EEAAACD0BD90759EEB7@ralph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F357B2-8A0A-4819-8DD1-9BF35D4715D9" descr="cid:365460C53A3B4EEAAACD0BD90759EEB7@ralphPC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1E6" w:rsidRDefault="007F21E6" w:rsidP="007F21E6">
      <w:pPr>
        <w:rPr>
          <w:rFonts w:ascii="Calibri" w:eastAsia="Times New Roman" w:hAnsi="Calibri"/>
          <w:sz w:val="22"/>
          <w:szCs w:val="22"/>
        </w:rPr>
      </w:pPr>
      <w:r>
        <w:rPr>
          <w:rFonts w:ascii="Verdana" w:eastAsia="Times New Roman" w:hAnsi="Verdana"/>
          <w:sz w:val="16"/>
          <w:szCs w:val="16"/>
        </w:rPr>
        <w:t> </w:t>
      </w:r>
    </w:p>
    <w:p w:rsidR="007F21E6" w:rsidRDefault="007F21E6" w:rsidP="007F21E6">
      <w:pPr>
        <w:ind w:hanging="360"/>
        <w:rPr>
          <w:rFonts w:ascii="Calibri" w:eastAsia="Times New Roman" w:hAnsi="Calibri"/>
          <w:sz w:val="22"/>
          <w:szCs w:val="22"/>
        </w:rPr>
      </w:pPr>
      <w:r>
        <w:rPr>
          <w:rFonts w:ascii="Courier New" w:eastAsia="Times New Roman" w:hAnsi="Courier New" w:cs="Courier New"/>
          <w:sz w:val="16"/>
          <w:szCs w:val="16"/>
        </w:rPr>
        <w:t>o</w:t>
      </w:r>
      <w:r>
        <w:rPr>
          <w:rFonts w:eastAsia="Times New Roman"/>
          <w:sz w:val="14"/>
          <w:szCs w:val="14"/>
        </w:rPr>
        <w:t>   </w:t>
      </w:r>
      <w:r>
        <w:rPr>
          <w:rStyle w:val="apple-converted-space"/>
          <w:rFonts w:eastAsia="Times New Roman"/>
          <w:sz w:val="14"/>
          <w:szCs w:val="14"/>
        </w:rPr>
        <w:t> </w:t>
      </w:r>
      <w:r>
        <w:rPr>
          <w:rFonts w:ascii="Verdana" w:eastAsia="Times New Roman" w:hAnsi="Verdana"/>
          <w:sz w:val="16"/>
          <w:szCs w:val="16"/>
        </w:rPr>
        <w:t>Looptijd expositie:</w:t>
      </w:r>
      <w:r>
        <w:rPr>
          <w:rStyle w:val="apple-converted-space"/>
          <w:rFonts w:ascii="Verdana" w:eastAsia="Times New Roman" w:hAnsi="Verdana"/>
          <w:sz w:val="16"/>
          <w:szCs w:val="16"/>
        </w:rPr>
        <w:t> </w:t>
      </w:r>
      <w:r>
        <w:rPr>
          <w:rFonts w:ascii="Verdana" w:eastAsia="Times New Roman" w:hAnsi="Verdana"/>
          <w:sz w:val="16"/>
          <w:szCs w:val="16"/>
        </w:rPr>
        <w:t>13 augustus tot en met 31 december 2015</w:t>
      </w:r>
    </w:p>
    <w:p w:rsidR="007F21E6" w:rsidRDefault="007F21E6" w:rsidP="007F21E6">
      <w:pPr>
        <w:ind w:hanging="360"/>
        <w:rPr>
          <w:rFonts w:ascii="Calibri" w:eastAsia="Times New Roman" w:hAnsi="Calibri"/>
          <w:sz w:val="22"/>
          <w:szCs w:val="22"/>
        </w:rPr>
      </w:pPr>
      <w:r>
        <w:rPr>
          <w:rFonts w:ascii="Courier New" w:eastAsia="Times New Roman" w:hAnsi="Courier New" w:cs="Courier New"/>
          <w:sz w:val="16"/>
          <w:szCs w:val="16"/>
        </w:rPr>
        <w:t>o</w:t>
      </w:r>
      <w:r>
        <w:rPr>
          <w:rFonts w:eastAsia="Times New Roman"/>
          <w:sz w:val="14"/>
          <w:szCs w:val="14"/>
        </w:rPr>
        <w:t>   </w:t>
      </w:r>
      <w:r>
        <w:rPr>
          <w:rStyle w:val="apple-converted-space"/>
          <w:rFonts w:eastAsia="Times New Roman"/>
          <w:sz w:val="14"/>
          <w:szCs w:val="14"/>
        </w:rPr>
        <w:t> </w:t>
      </w:r>
      <w:r>
        <w:rPr>
          <w:rFonts w:ascii="Verdana" w:eastAsia="Times New Roman" w:hAnsi="Verdana"/>
          <w:sz w:val="16"/>
          <w:szCs w:val="16"/>
        </w:rPr>
        <w:t>Openingstijden: dagelijks behalve maandag 10.00 - 17.00 uur</w:t>
      </w:r>
    </w:p>
    <w:p w:rsidR="007F21E6" w:rsidRDefault="007F21E6" w:rsidP="007F21E6">
      <w:pPr>
        <w:ind w:hanging="360"/>
        <w:rPr>
          <w:rFonts w:ascii="Calibri" w:eastAsia="Times New Roman" w:hAnsi="Calibri"/>
          <w:sz w:val="22"/>
          <w:szCs w:val="22"/>
        </w:rPr>
      </w:pPr>
      <w:r>
        <w:rPr>
          <w:rFonts w:ascii="Courier New" w:eastAsia="Times New Roman" w:hAnsi="Courier New" w:cs="Courier New"/>
          <w:sz w:val="16"/>
          <w:szCs w:val="16"/>
        </w:rPr>
        <w:t>o</w:t>
      </w:r>
      <w:r>
        <w:rPr>
          <w:rFonts w:eastAsia="Times New Roman"/>
          <w:sz w:val="14"/>
          <w:szCs w:val="14"/>
        </w:rPr>
        <w:t>   </w:t>
      </w:r>
      <w:r>
        <w:rPr>
          <w:rStyle w:val="apple-converted-space"/>
          <w:rFonts w:eastAsia="Times New Roman"/>
          <w:sz w:val="14"/>
          <w:szCs w:val="14"/>
        </w:rPr>
        <w:t> </w:t>
      </w:r>
      <w:r>
        <w:rPr>
          <w:rFonts w:ascii="Verdana" w:eastAsia="Times New Roman" w:hAnsi="Verdana"/>
          <w:sz w:val="16"/>
          <w:szCs w:val="16"/>
        </w:rPr>
        <w:t xml:space="preserve">Adres: Museum </w:t>
      </w:r>
      <w:proofErr w:type="spellStart"/>
      <w:r>
        <w:rPr>
          <w:rFonts w:ascii="Verdana" w:eastAsia="Times New Roman" w:hAnsi="Verdana"/>
          <w:sz w:val="16"/>
          <w:szCs w:val="16"/>
        </w:rPr>
        <w:t>Bronbeek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, </w:t>
      </w:r>
      <w:proofErr w:type="spellStart"/>
      <w:r>
        <w:rPr>
          <w:rFonts w:ascii="Verdana" w:eastAsia="Times New Roman" w:hAnsi="Verdana"/>
          <w:sz w:val="16"/>
          <w:szCs w:val="16"/>
        </w:rPr>
        <w:t>Velperweg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147 6824 MB Arnhem</w:t>
      </w:r>
    </w:p>
    <w:p w:rsidR="007F21E6" w:rsidRDefault="007F21E6" w:rsidP="007F21E6">
      <w:pPr>
        <w:ind w:hanging="360"/>
        <w:rPr>
          <w:rFonts w:ascii="Calibri" w:eastAsia="Times New Roman" w:hAnsi="Calibri"/>
          <w:sz w:val="22"/>
          <w:szCs w:val="22"/>
        </w:rPr>
      </w:pPr>
      <w:r>
        <w:rPr>
          <w:rFonts w:ascii="Courier New" w:eastAsia="Times New Roman" w:hAnsi="Courier New" w:cs="Courier New"/>
          <w:sz w:val="16"/>
          <w:szCs w:val="16"/>
        </w:rPr>
        <w:t>o</w:t>
      </w:r>
      <w:r>
        <w:rPr>
          <w:rFonts w:eastAsia="Times New Roman"/>
          <w:sz w:val="14"/>
          <w:szCs w:val="14"/>
        </w:rPr>
        <w:t>   </w:t>
      </w:r>
      <w:r>
        <w:rPr>
          <w:rStyle w:val="apple-converted-space"/>
          <w:rFonts w:eastAsia="Times New Roman"/>
          <w:sz w:val="14"/>
          <w:szCs w:val="14"/>
        </w:rPr>
        <w:t> </w:t>
      </w:r>
      <w:r>
        <w:rPr>
          <w:rFonts w:ascii="Verdana" w:eastAsia="Times New Roman" w:hAnsi="Verdana"/>
          <w:sz w:val="16"/>
          <w:szCs w:val="16"/>
        </w:rPr>
        <w:t xml:space="preserve">Gratis toegang: Vrienden van </w:t>
      </w:r>
      <w:proofErr w:type="spellStart"/>
      <w:r>
        <w:rPr>
          <w:rFonts w:ascii="Verdana" w:eastAsia="Times New Roman" w:hAnsi="Verdana"/>
          <w:sz w:val="16"/>
          <w:szCs w:val="16"/>
        </w:rPr>
        <w:t>Bronbeek</w:t>
      </w:r>
      <w:proofErr w:type="spellEnd"/>
      <w:r>
        <w:rPr>
          <w:rFonts w:ascii="Verdana" w:eastAsia="Times New Roman" w:hAnsi="Verdana"/>
          <w:sz w:val="16"/>
          <w:szCs w:val="16"/>
        </w:rPr>
        <w:t>, Veteranenpas, Defensiepas, Reservistenpas, Museumkaart</w:t>
      </w:r>
    </w:p>
    <w:p w:rsidR="007F21E6" w:rsidRDefault="007F21E6" w:rsidP="007F21E6">
      <w:pPr>
        <w:ind w:hanging="360"/>
        <w:rPr>
          <w:rFonts w:ascii="Calibri" w:eastAsia="Times New Roman" w:hAnsi="Calibri"/>
          <w:sz w:val="22"/>
          <w:szCs w:val="22"/>
        </w:rPr>
      </w:pPr>
      <w:r>
        <w:rPr>
          <w:rFonts w:ascii="Courier New" w:eastAsia="Times New Roman" w:hAnsi="Courier New" w:cs="Courier New"/>
          <w:sz w:val="16"/>
          <w:szCs w:val="16"/>
        </w:rPr>
        <w:t>o</w:t>
      </w:r>
      <w:r>
        <w:rPr>
          <w:rFonts w:eastAsia="Times New Roman"/>
          <w:sz w:val="14"/>
          <w:szCs w:val="14"/>
        </w:rPr>
        <w:t>   </w:t>
      </w:r>
      <w:r>
        <w:rPr>
          <w:rStyle w:val="apple-converted-space"/>
          <w:rFonts w:eastAsia="Times New Roman"/>
          <w:sz w:val="14"/>
          <w:szCs w:val="14"/>
        </w:rPr>
        <w:t> </w:t>
      </w:r>
      <w:r>
        <w:rPr>
          <w:rFonts w:ascii="Verdana" w:eastAsia="Times New Roman" w:hAnsi="Verdana"/>
          <w:sz w:val="16"/>
          <w:szCs w:val="16"/>
        </w:rPr>
        <w:t xml:space="preserve">Verdere informatie: Niek </w:t>
      </w:r>
      <w:proofErr w:type="spellStart"/>
      <w:r>
        <w:rPr>
          <w:rFonts w:ascii="Verdana" w:eastAsia="Times New Roman" w:hAnsi="Verdana"/>
          <w:sz w:val="16"/>
          <w:szCs w:val="16"/>
        </w:rPr>
        <w:t>Ravensbergen</w:t>
      </w:r>
      <w:proofErr w:type="spellEnd"/>
      <w:r>
        <w:rPr>
          <w:rFonts w:ascii="Verdana" w:eastAsia="Times New Roman" w:hAnsi="Verdana"/>
          <w:sz w:val="16"/>
          <w:szCs w:val="16"/>
        </w:rPr>
        <w:t>, (026) 376 35 55 /</w:t>
      </w:r>
      <w:r>
        <w:rPr>
          <w:rStyle w:val="apple-converted-space"/>
          <w:rFonts w:ascii="Verdana" w:eastAsia="Times New Roman" w:hAnsi="Verdana"/>
          <w:sz w:val="16"/>
          <w:szCs w:val="16"/>
        </w:rPr>
        <w:t> </w:t>
      </w:r>
      <w:hyperlink r:id="rId7" w:history="1">
        <w:r>
          <w:rPr>
            <w:rStyle w:val="Hyperlink"/>
            <w:rFonts w:ascii="Verdana" w:eastAsia="Times New Roman" w:hAnsi="Verdana"/>
            <w:color w:val="800080"/>
            <w:sz w:val="16"/>
            <w:szCs w:val="16"/>
          </w:rPr>
          <w:t>nb.ravensbergen@mindef.nl</w:t>
        </w:r>
      </w:hyperlink>
    </w:p>
    <w:p w:rsidR="007F21E6" w:rsidRDefault="007F21E6" w:rsidP="007F21E6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D97483" w:rsidRDefault="00D97483" w:rsidP="002A6BD9">
      <w:bookmarkStart w:id="0" w:name="_GoBack"/>
      <w:bookmarkEnd w:id="0"/>
    </w:p>
    <w:sectPr w:rsidR="00D9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E6"/>
    <w:rsid w:val="002A6BD9"/>
    <w:rsid w:val="007F21E6"/>
    <w:rsid w:val="00A33E39"/>
    <w:rsid w:val="00D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21E6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F21E6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7F21E6"/>
  </w:style>
  <w:style w:type="paragraph" w:styleId="Ballontekst">
    <w:name w:val="Balloon Text"/>
    <w:basedOn w:val="Standaard"/>
    <w:link w:val="BallontekstChar"/>
    <w:uiPriority w:val="99"/>
    <w:semiHidden/>
    <w:unhideWhenUsed/>
    <w:rsid w:val="007F21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1E6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21E6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F21E6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7F21E6"/>
  </w:style>
  <w:style w:type="paragraph" w:styleId="Ballontekst">
    <w:name w:val="Balloon Text"/>
    <w:basedOn w:val="Standaard"/>
    <w:link w:val="BallontekstChar"/>
    <w:uiPriority w:val="99"/>
    <w:semiHidden/>
    <w:unhideWhenUsed/>
    <w:rsid w:val="007F21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1E6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b.ravensbergen@mindef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365460C53A3B4EEAAACD0BD90759EEB7@ralphP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2805006B.dotm</Template>
  <TotalTime>1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Arq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Bouman</dc:creator>
  <cp:lastModifiedBy>Peter Bouman</cp:lastModifiedBy>
  <cp:revision>1</cp:revision>
  <dcterms:created xsi:type="dcterms:W3CDTF">2015-07-16T15:42:00Z</dcterms:created>
  <dcterms:modified xsi:type="dcterms:W3CDTF">2015-07-16T15:43:00Z</dcterms:modified>
</cp:coreProperties>
</file>